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54E" w:rsidRDefault="004E154E" w:rsidP="00CD0CA6">
      <w:pPr>
        <w:pStyle w:val="a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34075" cy="8162925"/>
            <wp:effectExtent l="0" t="0" r="0" b="0"/>
            <wp:docPr id="1" name="Рисунок 1" descr="C:\Users\Галина\Desktop\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Desktop\3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p>
    <w:p w:rsidR="004E154E" w:rsidRDefault="004E154E" w:rsidP="00CD0CA6">
      <w:pPr>
        <w:pStyle w:val="a7"/>
        <w:rPr>
          <w:rFonts w:ascii="Times New Roman" w:eastAsia="Times New Roman" w:hAnsi="Times New Roman" w:cs="Times New Roman"/>
          <w:sz w:val="24"/>
          <w:szCs w:val="24"/>
        </w:rPr>
      </w:pPr>
    </w:p>
    <w:p w:rsidR="004E154E" w:rsidRDefault="004E154E" w:rsidP="00CD0CA6">
      <w:pPr>
        <w:pStyle w:val="a7"/>
        <w:rPr>
          <w:rFonts w:ascii="Times New Roman" w:eastAsia="Times New Roman" w:hAnsi="Times New Roman" w:cs="Times New Roman"/>
          <w:sz w:val="24"/>
          <w:szCs w:val="24"/>
        </w:rPr>
      </w:pPr>
    </w:p>
    <w:p w:rsidR="004E154E" w:rsidRDefault="004E154E" w:rsidP="00CD0CA6">
      <w:pPr>
        <w:pStyle w:val="a7"/>
        <w:rPr>
          <w:rFonts w:ascii="Times New Roman" w:eastAsia="Times New Roman" w:hAnsi="Times New Roman" w:cs="Times New Roman"/>
          <w:sz w:val="24"/>
          <w:szCs w:val="24"/>
        </w:rPr>
      </w:pPr>
    </w:p>
    <w:p w:rsidR="004E154E" w:rsidRDefault="004E154E" w:rsidP="00CD0CA6">
      <w:pPr>
        <w:pStyle w:val="a7"/>
        <w:rPr>
          <w:rFonts w:ascii="Times New Roman" w:eastAsia="Times New Roman" w:hAnsi="Times New Roman" w:cs="Times New Roman"/>
          <w:sz w:val="24"/>
          <w:szCs w:val="24"/>
        </w:rPr>
      </w:pPr>
    </w:p>
    <w:p w:rsidR="004E154E" w:rsidRDefault="004E154E" w:rsidP="00CD0CA6">
      <w:pPr>
        <w:pStyle w:val="a7"/>
        <w:rPr>
          <w:rFonts w:ascii="Times New Roman" w:eastAsia="Times New Roman" w:hAnsi="Times New Roman" w:cs="Times New Roman"/>
          <w:sz w:val="24"/>
          <w:szCs w:val="24"/>
        </w:rPr>
      </w:pPr>
    </w:p>
    <w:p w:rsidR="006B0AB7" w:rsidRPr="00CD0CA6" w:rsidRDefault="006B0AB7" w:rsidP="00CD0CA6">
      <w:pPr>
        <w:pStyle w:val="a7"/>
        <w:rPr>
          <w:rFonts w:ascii="Times New Roman" w:eastAsia="Times New Roman" w:hAnsi="Times New Roman" w:cs="Times New Roman"/>
          <w:sz w:val="24"/>
          <w:szCs w:val="24"/>
        </w:rPr>
      </w:pPr>
      <w:bookmarkStart w:id="0" w:name="_GoBack"/>
      <w:bookmarkEnd w:id="0"/>
      <w:r w:rsidRPr="00CD0CA6">
        <w:rPr>
          <w:rFonts w:ascii="Times New Roman" w:eastAsia="Times New Roman" w:hAnsi="Times New Roman" w:cs="Times New Roman"/>
          <w:sz w:val="24"/>
          <w:szCs w:val="24"/>
        </w:rPr>
        <w:lastRenderedPageBreak/>
        <w:t>состояния условий и охраны труда, производственного травматизма и профессиональной заболеваемости.</w:t>
      </w:r>
    </w:p>
    <w:p w:rsidR="006B0AB7"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 xml:space="preserve">2.3. Информирование сотрудников </w:t>
      </w:r>
      <w:r w:rsidR="000F72DD">
        <w:rPr>
          <w:rFonts w:ascii="Times New Roman" w:eastAsia="Times New Roman" w:hAnsi="Times New Roman" w:cs="Times New Roman"/>
          <w:sz w:val="24"/>
          <w:szCs w:val="24"/>
        </w:rPr>
        <w:t>МБДОУ</w:t>
      </w:r>
      <w:r w:rsidRPr="00CD0CA6">
        <w:rPr>
          <w:rFonts w:ascii="Times New Roman" w:eastAsia="Times New Roman" w:hAnsi="Times New Roman" w:cs="Times New Roman"/>
          <w:sz w:val="24"/>
          <w:szCs w:val="24"/>
        </w:rPr>
        <w:t xml:space="preserve">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3.</w:t>
      </w:r>
      <w:r w:rsidRPr="00CD0CA6">
        <w:rPr>
          <w:rFonts w:ascii="Times New Roman" w:eastAsia="Times New Roman" w:hAnsi="Times New Roman" w:cs="Times New Roman"/>
          <w:b/>
          <w:bCs/>
          <w:sz w:val="24"/>
          <w:szCs w:val="24"/>
        </w:rPr>
        <w:t>Функции комиссии по охране труда</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3.1. Рассмотр</w:t>
      </w:r>
      <w:r w:rsidR="00011E3C" w:rsidRPr="00CD0CA6">
        <w:rPr>
          <w:rFonts w:ascii="Times New Roman" w:eastAsia="Times New Roman" w:hAnsi="Times New Roman" w:cs="Times New Roman"/>
          <w:sz w:val="24"/>
          <w:szCs w:val="24"/>
        </w:rPr>
        <w:t>ен</w:t>
      </w:r>
      <w:r w:rsidR="000F72DD">
        <w:rPr>
          <w:rFonts w:ascii="Times New Roman" w:eastAsia="Times New Roman" w:hAnsi="Times New Roman" w:cs="Times New Roman"/>
          <w:sz w:val="24"/>
          <w:szCs w:val="24"/>
        </w:rPr>
        <w:t>ие предложений заведующего МБДОУ</w:t>
      </w:r>
      <w:r w:rsidRPr="00CD0CA6">
        <w:rPr>
          <w:rFonts w:ascii="Times New Roman" w:eastAsia="Times New Roman" w:hAnsi="Times New Roman" w:cs="Times New Roman"/>
          <w:sz w:val="24"/>
          <w:szCs w:val="24"/>
        </w:rPr>
        <w:t xml:space="preserve">, сотрудников,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 </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 xml:space="preserve">3.2. Оказание содействия заведующему в организации обучения работников дошкольного образовательного учреждения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 </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 xml:space="preserve">3.3. Участие в проведении обследований состояния условий и охраны труда в дошкольной образовательной организации, рассмотрении их результатов к выработке рекомендаций работодателю по устранению выявленных нарушений. </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3.</w:t>
      </w:r>
      <w:r w:rsidR="000F72DD">
        <w:rPr>
          <w:rFonts w:ascii="Times New Roman" w:eastAsia="Times New Roman" w:hAnsi="Times New Roman" w:cs="Times New Roman"/>
          <w:sz w:val="24"/>
          <w:szCs w:val="24"/>
        </w:rPr>
        <w:t>4. Информирование работников ДОУ</w:t>
      </w:r>
      <w:r w:rsidRPr="00CD0CA6">
        <w:rPr>
          <w:rFonts w:ascii="Times New Roman" w:eastAsia="Times New Roman" w:hAnsi="Times New Roman" w:cs="Times New Roman"/>
          <w:sz w:val="24"/>
          <w:szCs w:val="24"/>
        </w:rPr>
        <w:t xml:space="preserve"> о проводимых мероприятиях по улучшению условий и охраны труда, профилактике производственного травматизма и профессиональных заболеваний. </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 xml:space="preserve">3.5. Доведение до сведения работников дошкольного образовательного учреждения, результатов специальной оценки условий труда. </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 xml:space="preserve">3.6. Информирование сотрудников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 </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 xml:space="preserve">3.7.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 в дошкольное образовательное учреждение. </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3.8. Участие в рассмотрении вопросов финансирования м</w:t>
      </w:r>
      <w:r w:rsidR="000F72DD">
        <w:rPr>
          <w:rFonts w:ascii="Times New Roman" w:eastAsia="Times New Roman" w:hAnsi="Times New Roman" w:cs="Times New Roman"/>
          <w:sz w:val="24"/>
          <w:szCs w:val="24"/>
        </w:rPr>
        <w:t>ероприятий по охране труда в ДОУ</w:t>
      </w:r>
      <w:r w:rsidRPr="00CD0CA6">
        <w:rPr>
          <w:rFonts w:ascii="Times New Roman" w:eastAsia="Times New Roman" w:hAnsi="Times New Roman" w:cs="Times New Roman"/>
          <w:sz w:val="24"/>
          <w:szCs w:val="24"/>
        </w:rPr>
        <w:t xml:space="preserve">, обязательного социального страхования от несчастных случаев на производстве и профессиональных заболеваний, а также осуществление контроля расходования средств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 </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 xml:space="preserve">3.9. Содействие заведующему во внедрении в дошкольном образовательном учреждении более совершенных технологий, новой техники, автоматизации и механизации рабочих процессов с цепью создания безопасных условий труда, ликвидации тяжелых физических работ. </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3.10. Подготовка</w:t>
      </w:r>
      <w:r w:rsidR="000F72DD">
        <w:rPr>
          <w:rFonts w:ascii="Times New Roman" w:eastAsia="Times New Roman" w:hAnsi="Times New Roman" w:cs="Times New Roman"/>
          <w:sz w:val="24"/>
          <w:szCs w:val="24"/>
        </w:rPr>
        <w:t xml:space="preserve"> и представление заведующему ДОУ</w:t>
      </w:r>
      <w:r w:rsidRPr="00CD0CA6">
        <w:rPr>
          <w:rFonts w:ascii="Times New Roman" w:eastAsia="Times New Roman" w:hAnsi="Times New Roman" w:cs="Times New Roman"/>
          <w:sz w:val="24"/>
          <w:szCs w:val="24"/>
        </w:rPr>
        <w:t xml:space="preserve"> предложений по совершенствованию работ по охране труда и сохранению здоровья работников, созданию системы морального и материального поощрения сотрудников, соблюдающих требования охраны труда и обеспечивающих сохранение и улучшение состояния здоровья. </w:t>
      </w:r>
    </w:p>
    <w:p w:rsidR="006B0AB7"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3.11. Рассмотрение проектов локальных нормативных правовых актов по охране труда и подготовка предложений по ним заведующему, профсоюзному выборному органу и (или) иному уполномоченному работниками пред</w:t>
      </w:r>
      <w:r w:rsidR="00011E3C" w:rsidRPr="00CD0CA6">
        <w:rPr>
          <w:rFonts w:ascii="Times New Roman" w:eastAsia="Times New Roman" w:hAnsi="Times New Roman" w:cs="Times New Roman"/>
          <w:sz w:val="24"/>
          <w:szCs w:val="24"/>
        </w:rPr>
        <w:t>ставительному органу дошкольной образовательной</w:t>
      </w:r>
      <w:r w:rsidRPr="00CD0CA6">
        <w:rPr>
          <w:rFonts w:ascii="Times New Roman" w:eastAsia="Times New Roman" w:hAnsi="Times New Roman" w:cs="Times New Roman"/>
          <w:sz w:val="24"/>
          <w:szCs w:val="24"/>
        </w:rPr>
        <w:t xml:space="preserve"> </w:t>
      </w:r>
      <w:r w:rsidR="00011E3C" w:rsidRPr="00CD0CA6">
        <w:rPr>
          <w:rFonts w:ascii="Times New Roman" w:eastAsia="Times New Roman" w:hAnsi="Times New Roman" w:cs="Times New Roman"/>
          <w:sz w:val="24"/>
          <w:szCs w:val="24"/>
        </w:rPr>
        <w:t>организации</w:t>
      </w:r>
      <w:r w:rsidRPr="00CD0CA6">
        <w:rPr>
          <w:rFonts w:ascii="Times New Roman" w:eastAsia="Times New Roman" w:hAnsi="Times New Roman" w:cs="Times New Roman"/>
          <w:sz w:val="24"/>
          <w:szCs w:val="24"/>
        </w:rPr>
        <w:t>.</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4.</w:t>
      </w:r>
      <w:r w:rsidRPr="00CD0CA6">
        <w:rPr>
          <w:rFonts w:ascii="Times New Roman" w:eastAsia="Times New Roman" w:hAnsi="Times New Roman" w:cs="Times New Roman"/>
          <w:b/>
          <w:bCs/>
          <w:sz w:val="24"/>
          <w:szCs w:val="24"/>
        </w:rPr>
        <w:t>Права комиссии по охране труда</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4.1. По</w:t>
      </w:r>
      <w:r w:rsidR="00011E3C" w:rsidRPr="00CD0CA6">
        <w:rPr>
          <w:rFonts w:ascii="Times New Roman" w:eastAsia="Times New Roman" w:hAnsi="Times New Roman" w:cs="Times New Roman"/>
          <w:sz w:val="24"/>
          <w:szCs w:val="24"/>
        </w:rPr>
        <w:t>лучать от заведующего дошкольной образовательной</w:t>
      </w:r>
      <w:r w:rsidRPr="00CD0CA6">
        <w:rPr>
          <w:rFonts w:ascii="Times New Roman" w:eastAsia="Times New Roman" w:hAnsi="Times New Roman" w:cs="Times New Roman"/>
          <w:sz w:val="24"/>
          <w:szCs w:val="24"/>
        </w:rPr>
        <w:t xml:space="preserve"> </w:t>
      </w:r>
      <w:r w:rsidR="00011E3C" w:rsidRPr="00CD0CA6">
        <w:rPr>
          <w:rFonts w:ascii="Times New Roman" w:eastAsia="Times New Roman" w:hAnsi="Times New Roman" w:cs="Times New Roman"/>
          <w:sz w:val="24"/>
          <w:szCs w:val="24"/>
        </w:rPr>
        <w:t>организацией</w:t>
      </w:r>
      <w:r w:rsidRPr="00CD0CA6">
        <w:rPr>
          <w:rFonts w:ascii="Times New Roman" w:eastAsia="Times New Roman" w:hAnsi="Times New Roman" w:cs="Times New Roman"/>
          <w:sz w:val="24"/>
          <w:szCs w:val="24"/>
        </w:rPr>
        <w:t xml:space="preserve"> информацию о состоянии условий труда на рабочих местах, производственного травматизма и </w:t>
      </w:r>
      <w:r w:rsidRPr="00CD0CA6">
        <w:rPr>
          <w:rFonts w:ascii="Times New Roman" w:eastAsia="Times New Roman" w:hAnsi="Times New Roman" w:cs="Times New Roman"/>
          <w:sz w:val="24"/>
          <w:szCs w:val="24"/>
        </w:rPr>
        <w:lastRenderedPageBreak/>
        <w:t xml:space="preserve">профессиональных заболеваний, наличии опасных и вредных производственных факторов и мерах по защите от них, о существующем риске повреждения здоровья. </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 xml:space="preserve">4.2. Заслушивать на заседаниях комиссии (комитета) по охране труда сообщения заведующего </w:t>
      </w:r>
      <w:r w:rsidR="000F72DD">
        <w:rPr>
          <w:rFonts w:ascii="Times New Roman" w:eastAsia="Times New Roman" w:hAnsi="Times New Roman" w:cs="Times New Roman"/>
          <w:sz w:val="24"/>
          <w:szCs w:val="24"/>
        </w:rPr>
        <w:t>МБДОУ</w:t>
      </w:r>
      <w:r w:rsidRPr="00CD0CA6">
        <w:rPr>
          <w:rFonts w:ascii="Times New Roman" w:eastAsia="Times New Roman" w:hAnsi="Times New Roman" w:cs="Times New Roman"/>
          <w:sz w:val="24"/>
          <w:szCs w:val="24"/>
        </w:rPr>
        <w:t xml:space="preserve"> (его представителей), руководителей структурных подразделений и других работников детского сада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 </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4.3. Заслушивать на заседаниях Комиссии заместителей заведующего и других работников, допустивших нарушения требований охраны труда, повлекших за собой тяжелые послед</w:t>
      </w:r>
      <w:r w:rsidR="000F72DD">
        <w:rPr>
          <w:rFonts w:ascii="Times New Roman" w:eastAsia="Times New Roman" w:hAnsi="Times New Roman" w:cs="Times New Roman"/>
          <w:sz w:val="24"/>
          <w:szCs w:val="24"/>
        </w:rPr>
        <w:t>ствия, и вносить заведующему ДОУ</w:t>
      </w:r>
      <w:r w:rsidRPr="00CD0CA6">
        <w:rPr>
          <w:rFonts w:ascii="Times New Roman" w:eastAsia="Times New Roman" w:hAnsi="Times New Roman" w:cs="Times New Roman"/>
          <w:sz w:val="24"/>
          <w:szCs w:val="24"/>
        </w:rPr>
        <w:t xml:space="preserve"> предложения о привлечении их к ответственности в соответствии с законодательством Российской Федерации. </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 xml:space="preserve">4.4. Участвовать в подготовке предложений к разделу коллективного договора (соглашения по охране труда) по вопросам, находящимся в компетенции Комиссии. </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 xml:space="preserve">4.5. Вносить заведующему дошкольным образовательным учреждением предложения о поощрении работников детского сада за активное участие в работе по созданию условий труда, отвечающих требованиям безопасности и гигиены. </w:t>
      </w:r>
    </w:p>
    <w:p w:rsidR="006B0AB7"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4.6.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6B0AB7"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5.</w:t>
      </w:r>
      <w:r w:rsidRPr="00CD0CA6">
        <w:rPr>
          <w:rFonts w:ascii="Times New Roman" w:eastAsia="Times New Roman" w:hAnsi="Times New Roman" w:cs="Times New Roman"/>
          <w:b/>
          <w:bCs/>
          <w:sz w:val="24"/>
          <w:szCs w:val="24"/>
        </w:rPr>
        <w:t>Порядок организации работы комиссии</w:t>
      </w:r>
    </w:p>
    <w:p w:rsidR="006B0AB7"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5.1. Комиссия по охране труда создает</w:t>
      </w:r>
      <w:r w:rsidR="000F72DD">
        <w:rPr>
          <w:rFonts w:ascii="Times New Roman" w:eastAsia="Times New Roman" w:hAnsi="Times New Roman" w:cs="Times New Roman"/>
          <w:sz w:val="24"/>
          <w:szCs w:val="24"/>
        </w:rPr>
        <w:t>ся по инициативе заведующего ДОУ</w:t>
      </w:r>
      <w:r w:rsidRPr="00CD0CA6">
        <w:rPr>
          <w:rFonts w:ascii="Times New Roman" w:eastAsia="Times New Roman" w:hAnsi="Times New Roman" w:cs="Times New Roman"/>
          <w:sz w:val="24"/>
          <w:szCs w:val="24"/>
        </w:rPr>
        <w:t xml:space="preserve">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6B0AB7"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5.2. Численность Комиссии определяется в зависимости от численности работников в дошкольном образовательном учреждении, специфики работы, количества структурных подразделений и других особенностей, по взаимной договоренности сторон, представляющих интересы работодателя и сотрудников.</w:t>
      </w:r>
    </w:p>
    <w:p w:rsidR="006B0AB7"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5.3. Выдвижение в Комисс</w:t>
      </w:r>
      <w:r w:rsidR="000F72DD">
        <w:rPr>
          <w:rFonts w:ascii="Times New Roman" w:eastAsia="Times New Roman" w:hAnsi="Times New Roman" w:cs="Times New Roman"/>
          <w:sz w:val="24"/>
          <w:szCs w:val="24"/>
        </w:rPr>
        <w:t>ию представителей работников ДОУ</w:t>
      </w:r>
      <w:r w:rsidRPr="00CD0CA6">
        <w:rPr>
          <w:rFonts w:ascii="Times New Roman" w:eastAsia="Times New Roman" w:hAnsi="Times New Roman" w:cs="Times New Roman"/>
          <w:sz w:val="24"/>
          <w:szCs w:val="24"/>
        </w:rPr>
        <w:t xml:space="preserve"> может осуществляться на основании решения выборного органа первичной профсоюзной организации, если он объединяет более половины работающих, или на общем собрании (конференции) работников; представителей работодателя – заведующим детским садом. Состав Комиссии утверждается приказом заведующего дошкольным образовательным учреждением.</w:t>
      </w:r>
    </w:p>
    <w:p w:rsidR="006B0AB7"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 xml:space="preserve">5.4. Комиссия по охране труда избирает из своего состава председателя, секретаря. Председателем Комиссии, как </w:t>
      </w:r>
      <w:r w:rsidR="000F72DD">
        <w:rPr>
          <w:rFonts w:ascii="Times New Roman" w:eastAsia="Times New Roman" w:hAnsi="Times New Roman" w:cs="Times New Roman"/>
          <w:sz w:val="24"/>
          <w:szCs w:val="24"/>
        </w:rPr>
        <w:t>правило, является заведующий ДОУ</w:t>
      </w:r>
      <w:r w:rsidRPr="00CD0CA6">
        <w:rPr>
          <w:rFonts w:ascii="Times New Roman" w:eastAsia="Times New Roman" w:hAnsi="Times New Roman" w:cs="Times New Roman"/>
          <w:sz w:val="24"/>
          <w:szCs w:val="24"/>
        </w:rPr>
        <w:t xml:space="preserve"> или его ответственный представитель, секретарем - работник службы охраны труда.</w:t>
      </w:r>
    </w:p>
    <w:p w:rsidR="006B0AB7"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5.5. Комиссия осуществляет свою деятельность в соответствии с разрабатываемым ею регламентом и планом работы, пользуется</w:t>
      </w:r>
      <w:r w:rsidR="00011E3C" w:rsidRPr="00CD0CA6">
        <w:rPr>
          <w:rFonts w:ascii="Times New Roman" w:eastAsia="Times New Roman" w:hAnsi="Times New Roman" w:cs="Times New Roman"/>
          <w:sz w:val="24"/>
          <w:szCs w:val="24"/>
        </w:rPr>
        <w:t xml:space="preserve"> Положением о порядке рассле</w:t>
      </w:r>
      <w:r w:rsidR="000F72DD">
        <w:rPr>
          <w:rFonts w:ascii="Times New Roman" w:eastAsia="Times New Roman" w:hAnsi="Times New Roman" w:cs="Times New Roman"/>
          <w:sz w:val="24"/>
          <w:szCs w:val="24"/>
        </w:rPr>
        <w:t>дования несчастных случаев в ДОУ</w:t>
      </w:r>
      <w:r w:rsidR="00011E3C" w:rsidRPr="00CD0CA6">
        <w:rPr>
          <w:rFonts w:ascii="Times New Roman" w:eastAsia="Times New Roman" w:hAnsi="Times New Roman" w:cs="Times New Roman"/>
          <w:sz w:val="24"/>
          <w:szCs w:val="24"/>
        </w:rPr>
        <w:t xml:space="preserve">, </w:t>
      </w:r>
      <w:proofErr w:type="gramStart"/>
      <w:r w:rsidR="00011E3C" w:rsidRPr="00CD0CA6">
        <w:rPr>
          <w:rFonts w:ascii="Times New Roman" w:eastAsia="Times New Roman" w:hAnsi="Times New Roman" w:cs="Times New Roman"/>
          <w:sz w:val="24"/>
          <w:szCs w:val="24"/>
        </w:rPr>
        <w:t>в</w:t>
      </w:r>
      <w:proofErr w:type="gramEnd"/>
      <w:r w:rsidR="00011E3C" w:rsidRPr="00CD0CA6">
        <w:rPr>
          <w:rFonts w:ascii="Times New Roman" w:eastAsia="Times New Roman" w:hAnsi="Times New Roman" w:cs="Times New Roman"/>
          <w:sz w:val="24"/>
          <w:szCs w:val="24"/>
        </w:rPr>
        <w:t xml:space="preserve"> также </w:t>
      </w:r>
      <w:proofErr w:type="gramStart"/>
      <w:r w:rsidR="00011E3C" w:rsidRPr="00CD0CA6">
        <w:rPr>
          <w:rFonts w:ascii="Times New Roman" w:eastAsia="Times New Roman" w:hAnsi="Times New Roman" w:cs="Times New Roman"/>
          <w:sz w:val="24"/>
          <w:szCs w:val="24"/>
        </w:rPr>
        <w:t>разделами</w:t>
      </w:r>
      <w:proofErr w:type="gramEnd"/>
      <w:r w:rsidR="00011E3C" w:rsidRPr="00CD0CA6">
        <w:rPr>
          <w:rFonts w:ascii="Times New Roman" w:eastAsia="Times New Roman" w:hAnsi="Times New Roman" w:cs="Times New Roman"/>
          <w:sz w:val="24"/>
          <w:szCs w:val="24"/>
        </w:rPr>
        <w:t xml:space="preserve"> Положение </w:t>
      </w:r>
      <w:r w:rsidR="000F72DD">
        <w:rPr>
          <w:rFonts w:ascii="Times New Roman" w:eastAsia="Times New Roman" w:hAnsi="Times New Roman" w:cs="Times New Roman"/>
          <w:sz w:val="24"/>
          <w:szCs w:val="24"/>
        </w:rPr>
        <w:t>о трехступенчатом контроле в ДОУ</w:t>
      </w:r>
      <w:r w:rsidR="00011E3C" w:rsidRPr="00CD0CA6">
        <w:rPr>
          <w:rFonts w:ascii="Times New Roman" w:eastAsia="Times New Roman" w:hAnsi="Times New Roman" w:cs="Times New Roman"/>
          <w:sz w:val="24"/>
          <w:szCs w:val="24"/>
        </w:rPr>
        <w:t>, относящимися к работе Комиссии.</w:t>
      </w:r>
    </w:p>
    <w:p w:rsidR="006B0AB7"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 xml:space="preserve">5.6. </w:t>
      </w:r>
      <w:proofErr w:type="gramStart"/>
      <w:r w:rsidRPr="00CD0CA6">
        <w:rPr>
          <w:rFonts w:ascii="Times New Roman" w:eastAsia="Times New Roman" w:hAnsi="Times New Roman" w:cs="Times New Roman"/>
          <w:sz w:val="24"/>
          <w:szCs w:val="24"/>
        </w:rPr>
        <w:t>Члены Комиссии по охране труда должны проходить обучение по охране труда за счет средств работодателя, а также за счет средств Фонда социального страхования Российской Федерации (страховщика)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roofErr w:type="gramEnd"/>
    </w:p>
    <w:p w:rsidR="006B0AB7"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5.7. Члены Комиссии информируют не реже одного раза в год выборный орган первичной профсоюзной организации или общее собрание (конференцию) работников о проделанной ими в Комиссии работе.</w:t>
      </w:r>
    </w:p>
    <w:p w:rsidR="006B0AB7"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lastRenderedPageBreak/>
        <w:t xml:space="preserve">5.8. Выборный орган первичной профсоюзной организации или общее собрание </w:t>
      </w:r>
      <w:r w:rsidR="000F72DD">
        <w:rPr>
          <w:rFonts w:ascii="Times New Roman" w:eastAsia="Times New Roman" w:hAnsi="Times New Roman" w:cs="Times New Roman"/>
          <w:sz w:val="24"/>
          <w:szCs w:val="24"/>
        </w:rPr>
        <w:t>(конференция) работников ДОУ</w:t>
      </w:r>
      <w:r w:rsidRPr="00CD0CA6">
        <w:rPr>
          <w:rFonts w:ascii="Times New Roman" w:eastAsia="Times New Roman" w:hAnsi="Times New Roman" w:cs="Times New Roman"/>
          <w:sz w:val="24"/>
          <w:szCs w:val="24"/>
        </w:rPr>
        <w:t xml:space="preserve"> вправе отзывать из Комиссии своих представителей и выдвигать в его состав новых представителей. Заведующий вправе своим решением отзывать своих представителей из Комиссии по охране труда и назначать вместо них новых представителей.</w:t>
      </w:r>
    </w:p>
    <w:p w:rsidR="006B0AB7"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5.9. Обеспечение деятельности Комиссии, его членов (освобождение от основной работы на время исполнения обязанностей, прохождения обучения и т.п.) устанавливается Коллективным договором, локальным нормативным правовым актом дошкольного образовательного учреждения.</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6.</w:t>
      </w:r>
      <w:r w:rsidRPr="00CD0CA6">
        <w:rPr>
          <w:rFonts w:ascii="Times New Roman" w:eastAsia="Times New Roman" w:hAnsi="Times New Roman" w:cs="Times New Roman"/>
          <w:b/>
          <w:bCs/>
          <w:sz w:val="24"/>
          <w:szCs w:val="24"/>
        </w:rPr>
        <w:t>Заключительные положения</w:t>
      </w:r>
    </w:p>
    <w:p w:rsidR="00011E3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 xml:space="preserve">6.1. Настоящее Положение о комиссии </w:t>
      </w:r>
      <w:r w:rsidR="00011E3C" w:rsidRPr="00CD0CA6">
        <w:rPr>
          <w:rFonts w:ascii="Times New Roman" w:eastAsia="Times New Roman" w:hAnsi="Times New Roman" w:cs="Times New Roman"/>
          <w:sz w:val="24"/>
          <w:szCs w:val="24"/>
        </w:rPr>
        <w:t>(к</w:t>
      </w:r>
      <w:r w:rsidR="000F72DD">
        <w:rPr>
          <w:rFonts w:ascii="Times New Roman" w:eastAsia="Times New Roman" w:hAnsi="Times New Roman" w:cs="Times New Roman"/>
          <w:sz w:val="24"/>
          <w:szCs w:val="24"/>
        </w:rPr>
        <w:t>омитете) по охране труда в МБДОУ</w:t>
      </w:r>
      <w:r w:rsidRPr="00CD0CA6">
        <w:rPr>
          <w:rFonts w:ascii="Times New Roman" w:eastAsia="Times New Roman" w:hAnsi="Times New Roman" w:cs="Times New Roman"/>
          <w:sz w:val="24"/>
          <w:szCs w:val="24"/>
        </w:rPr>
        <w:t xml:space="preserve"> является локальным нормативным актом, утверждается (вводится в действие) приказом заведующего с учетом мнения выборного профсоюзного органа и (или) иного уполномоченного работниками представительного органа, принимается на Общем</w:t>
      </w:r>
      <w:r w:rsidR="007A7DBC" w:rsidRPr="00CD0CA6">
        <w:rPr>
          <w:rFonts w:ascii="Times New Roman" w:eastAsia="Times New Roman" w:hAnsi="Times New Roman" w:cs="Times New Roman"/>
          <w:sz w:val="24"/>
          <w:szCs w:val="24"/>
        </w:rPr>
        <w:t xml:space="preserve"> собрании работников дошкольной образовательной организации</w:t>
      </w:r>
      <w:r w:rsidRPr="00CD0CA6">
        <w:rPr>
          <w:rFonts w:ascii="Times New Roman" w:eastAsia="Times New Roman" w:hAnsi="Times New Roman" w:cs="Times New Roman"/>
          <w:sz w:val="24"/>
          <w:szCs w:val="24"/>
        </w:rPr>
        <w:t xml:space="preserve">. </w:t>
      </w:r>
    </w:p>
    <w:p w:rsidR="007A7DB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 xml:space="preserve">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7A7DBC"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 xml:space="preserve">6.3. Положение о комиссии по охране труда принимается на неопределенный срок. Изменения и дополнения к Положению принимаются в порядке, предусмотренном п.6.1. настоящего Положения. </w:t>
      </w:r>
    </w:p>
    <w:p w:rsidR="006B0AB7"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sz w:val="24"/>
          <w:szCs w:val="24"/>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6B0AB7"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i/>
          <w:iCs/>
          <w:sz w:val="24"/>
          <w:szCs w:val="24"/>
        </w:rPr>
        <w:t>Принято на Общем собрании работников</w:t>
      </w:r>
    </w:p>
    <w:p w:rsidR="006B0AB7" w:rsidRPr="00CD0CA6" w:rsidRDefault="006B0AB7" w:rsidP="00CD0CA6">
      <w:pPr>
        <w:pStyle w:val="a7"/>
        <w:rPr>
          <w:rFonts w:ascii="Times New Roman" w:eastAsia="Times New Roman" w:hAnsi="Times New Roman" w:cs="Times New Roman"/>
          <w:sz w:val="24"/>
          <w:szCs w:val="24"/>
        </w:rPr>
      </w:pPr>
      <w:r w:rsidRPr="00CD0CA6">
        <w:rPr>
          <w:rFonts w:ascii="Times New Roman" w:eastAsia="Times New Roman" w:hAnsi="Times New Roman" w:cs="Times New Roman"/>
          <w:i/>
          <w:iCs/>
          <w:sz w:val="24"/>
          <w:szCs w:val="24"/>
        </w:rPr>
        <w:t>Протокол от ___.____. 20____ г. № _____</w:t>
      </w:r>
    </w:p>
    <w:p w:rsidR="003F3E8E" w:rsidRPr="00CD0CA6" w:rsidRDefault="003F3E8E" w:rsidP="00CD0CA6">
      <w:pPr>
        <w:pStyle w:val="a7"/>
        <w:rPr>
          <w:rFonts w:ascii="Times New Roman" w:hAnsi="Times New Roman" w:cs="Times New Roman"/>
          <w:sz w:val="24"/>
          <w:szCs w:val="24"/>
        </w:rPr>
      </w:pPr>
    </w:p>
    <w:sectPr w:rsidR="003F3E8E" w:rsidRPr="00CD0CA6" w:rsidSect="00D428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6B0AB7"/>
    <w:rsid w:val="00011E3C"/>
    <w:rsid w:val="00071AF7"/>
    <w:rsid w:val="000F72DD"/>
    <w:rsid w:val="003929DC"/>
    <w:rsid w:val="003F3E8E"/>
    <w:rsid w:val="004E154E"/>
    <w:rsid w:val="006B0AB7"/>
    <w:rsid w:val="007A7DBC"/>
    <w:rsid w:val="00B90927"/>
    <w:rsid w:val="00CD0CA6"/>
    <w:rsid w:val="00D428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8CB"/>
  </w:style>
  <w:style w:type="paragraph" w:styleId="1">
    <w:name w:val="heading 1"/>
    <w:basedOn w:val="a"/>
    <w:link w:val="10"/>
    <w:uiPriority w:val="9"/>
    <w:qFormat/>
    <w:rsid w:val="006B0A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0AB7"/>
    <w:rPr>
      <w:rFonts w:ascii="Times New Roman" w:eastAsia="Times New Roman" w:hAnsi="Times New Roman" w:cs="Times New Roman"/>
      <w:b/>
      <w:bCs/>
      <w:kern w:val="36"/>
      <w:sz w:val="48"/>
      <w:szCs w:val="48"/>
    </w:rPr>
  </w:style>
  <w:style w:type="paragraph" w:customStyle="1" w:styleId="readability-styled">
    <w:name w:val="readability-styled"/>
    <w:basedOn w:val="a"/>
    <w:rsid w:val="006B0AB7"/>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6B0AB7"/>
    <w:rPr>
      <w:b/>
      <w:bCs/>
    </w:rPr>
  </w:style>
  <w:style w:type="character" w:styleId="a4">
    <w:name w:val="Emphasis"/>
    <w:basedOn w:val="a0"/>
    <w:uiPriority w:val="20"/>
    <w:qFormat/>
    <w:rsid w:val="006B0AB7"/>
    <w:rPr>
      <w:i/>
      <w:iCs/>
    </w:rPr>
  </w:style>
  <w:style w:type="paragraph" w:styleId="a5">
    <w:name w:val="Normal (Web)"/>
    <w:basedOn w:val="a"/>
    <w:uiPriority w:val="99"/>
    <w:semiHidden/>
    <w:unhideWhenUsed/>
    <w:rsid w:val="006B0A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B0AB7"/>
  </w:style>
  <w:style w:type="character" w:styleId="a6">
    <w:name w:val="Hyperlink"/>
    <w:basedOn w:val="a0"/>
    <w:uiPriority w:val="99"/>
    <w:semiHidden/>
    <w:unhideWhenUsed/>
    <w:rsid w:val="006B0AB7"/>
    <w:rPr>
      <w:color w:val="0000FF"/>
      <w:u w:val="single"/>
    </w:rPr>
  </w:style>
  <w:style w:type="character" w:customStyle="1" w:styleId="4">
    <w:name w:val="Основной текст (4)_"/>
    <w:basedOn w:val="a0"/>
    <w:link w:val="40"/>
    <w:uiPriority w:val="99"/>
    <w:locked/>
    <w:rsid w:val="00CD0CA6"/>
    <w:rPr>
      <w:b/>
      <w:bCs/>
      <w:sz w:val="25"/>
      <w:szCs w:val="25"/>
      <w:shd w:val="clear" w:color="auto" w:fill="FFFFFF"/>
    </w:rPr>
  </w:style>
  <w:style w:type="paragraph" w:customStyle="1" w:styleId="40">
    <w:name w:val="Основной текст (4)"/>
    <w:basedOn w:val="a"/>
    <w:link w:val="4"/>
    <w:uiPriority w:val="99"/>
    <w:rsid w:val="00CD0CA6"/>
    <w:pPr>
      <w:widowControl w:val="0"/>
      <w:shd w:val="clear" w:color="auto" w:fill="FFFFFF"/>
      <w:spacing w:after="0" w:line="240" w:lineRule="atLeast"/>
    </w:pPr>
    <w:rPr>
      <w:b/>
      <w:bCs/>
      <w:sz w:val="25"/>
      <w:szCs w:val="25"/>
    </w:rPr>
  </w:style>
  <w:style w:type="paragraph" w:styleId="a7">
    <w:name w:val="No Spacing"/>
    <w:uiPriority w:val="1"/>
    <w:qFormat/>
    <w:rsid w:val="00CD0CA6"/>
    <w:pPr>
      <w:spacing w:after="0" w:line="240" w:lineRule="auto"/>
    </w:pPr>
  </w:style>
  <w:style w:type="paragraph" w:styleId="a8">
    <w:name w:val="Balloon Text"/>
    <w:basedOn w:val="a"/>
    <w:link w:val="a9"/>
    <w:uiPriority w:val="99"/>
    <w:semiHidden/>
    <w:unhideWhenUsed/>
    <w:rsid w:val="003929D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929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845306">
      <w:bodyDiv w:val="1"/>
      <w:marLeft w:val="0"/>
      <w:marRight w:val="0"/>
      <w:marTop w:val="0"/>
      <w:marBottom w:val="0"/>
      <w:divBdr>
        <w:top w:val="none" w:sz="0" w:space="0" w:color="auto"/>
        <w:left w:val="none" w:sz="0" w:space="0" w:color="auto"/>
        <w:bottom w:val="none" w:sz="0" w:space="0" w:color="auto"/>
        <w:right w:val="none" w:sz="0" w:space="0" w:color="auto"/>
      </w:divBdr>
      <w:divsChild>
        <w:div w:id="16975010">
          <w:marLeft w:val="0"/>
          <w:marRight w:val="0"/>
          <w:marTop w:val="0"/>
          <w:marBottom w:val="0"/>
          <w:divBdr>
            <w:top w:val="none" w:sz="0" w:space="0" w:color="auto"/>
            <w:left w:val="none" w:sz="0" w:space="0" w:color="auto"/>
            <w:bottom w:val="none" w:sz="0" w:space="0" w:color="auto"/>
            <w:right w:val="none" w:sz="0" w:space="0" w:color="auto"/>
          </w:divBdr>
        </w:div>
        <w:div w:id="902520054">
          <w:marLeft w:val="0"/>
          <w:marRight w:val="0"/>
          <w:marTop w:val="0"/>
          <w:marBottom w:val="0"/>
          <w:divBdr>
            <w:top w:val="none" w:sz="0" w:space="0" w:color="auto"/>
            <w:left w:val="none" w:sz="0" w:space="0" w:color="auto"/>
            <w:bottom w:val="none" w:sz="0" w:space="0" w:color="auto"/>
            <w:right w:val="none" w:sz="0" w:space="0" w:color="auto"/>
          </w:divBdr>
          <w:divsChild>
            <w:div w:id="291449490">
              <w:marLeft w:val="0"/>
              <w:marRight w:val="0"/>
              <w:marTop w:val="0"/>
              <w:marBottom w:val="0"/>
              <w:divBdr>
                <w:top w:val="none" w:sz="0" w:space="0" w:color="auto"/>
                <w:left w:val="none" w:sz="0" w:space="0" w:color="auto"/>
                <w:bottom w:val="none" w:sz="0" w:space="0" w:color="auto"/>
                <w:right w:val="none" w:sz="0" w:space="0" w:color="auto"/>
              </w:divBdr>
              <w:divsChild>
                <w:div w:id="12464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1288</Words>
  <Characters>7342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Milyash</dc:creator>
  <cp:keywords/>
  <dc:description/>
  <cp:lastModifiedBy>Галина</cp:lastModifiedBy>
  <cp:revision>10</cp:revision>
  <cp:lastPrinted>2021-01-09T17:37:00Z</cp:lastPrinted>
  <dcterms:created xsi:type="dcterms:W3CDTF">2019-12-09T18:48:00Z</dcterms:created>
  <dcterms:modified xsi:type="dcterms:W3CDTF">2021-01-09T17:43:00Z</dcterms:modified>
</cp:coreProperties>
</file>